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МБДОУ МО г. Краснодар « Детский сад 38»</w:t>
      </w:r>
    </w:p>
    <w:p w14:paraId="0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КОНСУЛЬТАЦИЯ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УЧИТЕЛЯ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1"/>
          <w:sz w:val="24"/>
        </w:rPr>
        <w:t>ЛОГОПЕДА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В. В.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Воронин</w:t>
      </w:r>
      <w:r>
        <w:rPr>
          <w:rFonts w:ascii="Times New Roman" w:hAnsi="Times New Roman"/>
          <w:b w:val="1"/>
          <w:sz w:val="24"/>
        </w:rPr>
        <w:t xml:space="preserve">ой </w:t>
      </w:r>
      <w:r>
        <w:rPr>
          <w:rFonts w:ascii="Times New Roman" w:hAnsi="Times New Roman"/>
          <w:b w:val="1"/>
          <w:sz w:val="24"/>
        </w:rPr>
        <w:t>« До школы один год»</w:t>
      </w:r>
    </w:p>
    <w:p w14:paraId="0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05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речь школьника недостаточно развита, появляются проблемы в обучении ребенка письму и чтению (</w:t>
      </w:r>
      <w:r>
        <w:rPr>
          <w:rFonts w:ascii="Times New Roman" w:hAnsi="Times New Roman"/>
          <w:sz w:val="24"/>
        </w:rPr>
        <w:t>дисграфия</w:t>
      </w:r>
      <w:r>
        <w:rPr>
          <w:rFonts w:ascii="Times New Roman" w:hAnsi="Times New Roman"/>
          <w:sz w:val="24"/>
        </w:rPr>
        <w:t xml:space="preserve"> – нарушение процесса письма и </w:t>
      </w:r>
      <w:r>
        <w:rPr>
          <w:rFonts w:ascii="Times New Roman" w:hAnsi="Times New Roman"/>
          <w:sz w:val="24"/>
        </w:rPr>
        <w:t>дислексия</w:t>
      </w:r>
      <w:r>
        <w:rPr>
          <w:rFonts w:ascii="Times New Roman" w:hAnsi="Times New Roman"/>
          <w:sz w:val="24"/>
        </w:rPr>
        <w:t xml:space="preserve"> – нарушение процесса чтения), а значит, и в усвоении многого словесного учебного материала.</w:t>
      </w:r>
    </w:p>
    <w:p w14:paraId="06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14:paraId="07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поступления в школу важно обратить внимание на следующее:</w:t>
      </w:r>
    </w:p>
    <w:p w14:paraId="08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>. Состояние звукопроизношения.</w:t>
      </w:r>
    </w:p>
    <w:p w14:paraId="0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 </w:t>
      </w:r>
      <w:r>
        <w:rPr>
          <w:rFonts w:ascii="Times New Roman" w:hAnsi="Times New Roman"/>
          <w:sz w:val="24"/>
        </w:rPr>
        <w:t xml:space="preserve">к шести – семи годам </w:t>
      </w:r>
      <w:r>
        <w:rPr>
          <w:rFonts w:ascii="Times New Roman" w:hAnsi="Times New Roman"/>
          <w:sz w:val="24"/>
        </w:rPr>
        <w:t>должен  четко</w:t>
      </w:r>
      <w:r>
        <w:rPr>
          <w:rFonts w:ascii="Times New Roman" w:hAnsi="Times New Roman"/>
          <w:sz w:val="24"/>
        </w:rPr>
        <w:t xml:space="preserve"> произносить все звуки.</w:t>
      </w:r>
    </w:p>
    <w:p w14:paraId="0A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. Состояние фонематических процессов</w:t>
      </w:r>
      <w:r>
        <w:rPr>
          <w:rFonts w:ascii="Times New Roman" w:hAnsi="Times New Roman"/>
          <w:i w:val="1"/>
          <w:sz w:val="24"/>
        </w:rPr>
        <w:t>.</w:t>
      </w:r>
    </w:p>
    <w:p w14:paraId="0B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раздел подразумевает умение дошкольника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r>
        <w:rPr>
          <w:rFonts w:ascii="Times New Roman" w:hAnsi="Times New Roman"/>
          <w:sz w:val="24"/>
        </w:rPr>
        <w:t>ца</w:t>
      </w:r>
      <w:r>
        <w:rPr>
          <w:rFonts w:ascii="Times New Roman" w:hAnsi="Times New Roman"/>
          <w:sz w:val="24"/>
        </w:rPr>
        <w:t>-та, вы-вы-</w:t>
      </w:r>
      <w:r>
        <w:rPr>
          <w:rFonts w:ascii="Times New Roman" w:hAnsi="Times New Roman"/>
          <w:sz w:val="24"/>
        </w:rPr>
        <w:t>фы</w:t>
      </w:r>
      <w:r>
        <w:rPr>
          <w:rFonts w:ascii="Times New Roman" w:hAnsi="Times New Roman"/>
          <w:sz w:val="24"/>
        </w:rPr>
        <w:t xml:space="preserve"> и др.</w:t>
      </w:r>
    </w:p>
    <w:p w14:paraId="0C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3. </w:t>
      </w:r>
      <w:r>
        <w:rPr>
          <w:rFonts w:ascii="Times New Roman" w:hAnsi="Times New Roman"/>
          <w:b w:val="1"/>
          <w:i w:val="1"/>
          <w:sz w:val="24"/>
        </w:rPr>
        <w:t>Состояние грамматического строя.</w:t>
      </w:r>
    </w:p>
    <w:p w14:paraId="0D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14:paraId="0E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i w:val="1"/>
          <w:sz w:val="24"/>
        </w:rPr>
        <w:t>. Состояние слоговой структуры слова</w:t>
      </w:r>
      <w:r>
        <w:rPr>
          <w:rFonts w:ascii="Times New Roman" w:hAnsi="Times New Roman"/>
          <w:i w:val="1"/>
          <w:sz w:val="24"/>
        </w:rPr>
        <w:t>.</w:t>
      </w:r>
    </w:p>
    <w:p w14:paraId="0F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Шестилетний ребенок умеет безошибочно произносить слова типа: велосипедист, экскурсовод и т.п.</w:t>
      </w:r>
    </w:p>
    <w:p w14:paraId="10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i w:val="1"/>
          <w:sz w:val="24"/>
        </w:rPr>
        <w:t>. Состояние словарного запаса</w:t>
      </w:r>
    </w:p>
    <w:p w14:paraId="11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словаре 6-7-летнего дошкольника должно быть около 20</w:t>
      </w:r>
      <w:r>
        <w:rPr>
          <w:rFonts w:ascii="Times New Roman" w:hAnsi="Times New Roman"/>
          <w:sz w:val="24"/>
        </w:rPr>
        <w:t>00 слов, в числе</w:t>
      </w:r>
      <w:r>
        <w:rPr>
          <w:rFonts w:ascii="Times New Roman" w:hAnsi="Times New Roman"/>
          <w:sz w:val="24"/>
        </w:rPr>
        <w:t xml:space="preserve"> которых представлены все части речи. Считать слова, известные ребенку, конечно же, не нужно, да и это невозможно. Но важно пополнять знание дошкольника лексики по темам: «Семья», «Игрушки», «</w:t>
      </w:r>
      <w:r>
        <w:rPr>
          <w:rFonts w:ascii="Times New Roman" w:hAnsi="Times New Roman"/>
          <w:sz w:val="24"/>
        </w:rPr>
        <w:t>Мебель», «Одежда», «Продукты», </w:t>
      </w:r>
      <w:r>
        <w:rPr>
          <w:rFonts w:ascii="Times New Roman" w:hAnsi="Times New Roman"/>
          <w:sz w:val="24"/>
        </w:rPr>
        <w:t>«Животные дикие и домашние» и т.п. (т.е. всё то, что проходил ребенок в детском саду). </w:t>
      </w:r>
    </w:p>
    <w:p w14:paraId="12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6. </w:t>
      </w:r>
      <w:r>
        <w:rPr>
          <w:rFonts w:ascii="Times New Roman" w:hAnsi="Times New Roman"/>
          <w:b w:val="1"/>
          <w:i w:val="1"/>
          <w:sz w:val="24"/>
        </w:rPr>
        <w:t>Состояние связной речи</w:t>
      </w:r>
    </w:p>
    <w:p w14:paraId="13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 ещё в 4– 5 лет учить детей ( в том числе, конечно, на занятиях)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14:paraId="14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7. </w:t>
      </w:r>
      <w:r>
        <w:rPr>
          <w:rFonts w:ascii="Times New Roman" w:hAnsi="Times New Roman"/>
          <w:b w:val="1"/>
          <w:i w:val="1"/>
          <w:sz w:val="24"/>
        </w:rPr>
        <w:t>Развитие мелкой моторики</w:t>
      </w:r>
    </w:p>
    <w:p w14:paraId="15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 обучение письму вызывает у детей наибольшие трудности. Поэтому надо готовить руку к письму.</w:t>
      </w:r>
    </w:p>
    <w:p w14:paraId="16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Успешному развитию мелкой моторики способствует лепк</w:t>
      </w:r>
      <w:r>
        <w:rPr>
          <w:rFonts w:ascii="Times New Roman" w:hAnsi="Times New Roman"/>
          <w:sz w:val="24"/>
        </w:rPr>
        <w:t>а из пластилина, глины, теста; </w:t>
      </w:r>
      <w:r>
        <w:rPr>
          <w:rFonts w:ascii="Times New Roman" w:hAnsi="Times New Roman"/>
          <w:sz w:val="24"/>
        </w:rPr>
        <w:t xml:space="preserve">игры с мелким конструктором; </w:t>
      </w:r>
      <w:r>
        <w:rPr>
          <w:rFonts w:ascii="Times New Roman" w:hAnsi="Times New Roman"/>
          <w:sz w:val="24"/>
        </w:rPr>
        <w:t>пазлы</w:t>
      </w:r>
      <w:r>
        <w:rPr>
          <w:rFonts w:ascii="Times New Roman" w:hAnsi="Times New Roman"/>
          <w:sz w:val="24"/>
        </w:rPr>
        <w:t>, мозаика, застёгивание и расстёгивание пуговиц; пособия</w:t>
      </w:r>
      <w:r>
        <w:rPr>
          <w:rFonts w:ascii="Times New Roman" w:hAnsi="Times New Roman"/>
          <w:sz w:val="24"/>
        </w:rPr>
        <w:t xml:space="preserve">-шнуровка, завязывание шнурков, развязывание узелков на шнурках; раскрашивание, штриховка, </w:t>
      </w:r>
      <w:r>
        <w:rPr>
          <w:rFonts w:ascii="Times New Roman" w:hAnsi="Times New Roman"/>
          <w:sz w:val="24"/>
        </w:rPr>
        <w:t>рисование (фло</w:t>
      </w:r>
      <w:r>
        <w:rPr>
          <w:rFonts w:ascii="Times New Roman" w:hAnsi="Times New Roman"/>
          <w:sz w:val="24"/>
        </w:rPr>
        <w:t xml:space="preserve">мастеры не </w:t>
      </w:r>
      <w:r>
        <w:rPr>
          <w:rFonts w:ascii="Times New Roman" w:hAnsi="Times New Roman"/>
          <w:sz w:val="24"/>
        </w:rPr>
        <w:t>рекомен</w:t>
      </w:r>
      <w:r>
        <w:rPr>
          <w:rFonts w:ascii="Times New Roman" w:hAnsi="Times New Roman"/>
          <w:sz w:val="24"/>
        </w:rPr>
        <w:t xml:space="preserve">дуются); нанизывание бус, </w:t>
      </w:r>
      <w:r>
        <w:rPr>
          <w:rFonts w:ascii="Times New Roman" w:hAnsi="Times New Roman"/>
          <w:sz w:val="24"/>
        </w:rPr>
        <w:t>бис</w:t>
      </w:r>
      <w:r>
        <w:rPr>
          <w:rFonts w:ascii="Times New Roman" w:hAnsi="Times New Roman"/>
          <w:sz w:val="24"/>
        </w:rPr>
        <w:t>ероплетение</w:t>
      </w:r>
      <w:r>
        <w:rPr>
          <w:rFonts w:ascii="Times New Roman" w:hAnsi="Times New Roman"/>
          <w:sz w:val="24"/>
        </w:rPr>
        <w:t>; многое другое.</w:t>
      </w:r>
    </w:p>
    <w:p w14:paraId="17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8. </w:t>
      </w:r>
      <w:r>
        <w:rPr>
          <w:rFonts w:ascii="Times New Roman" w:hAnsi="Times New Roman"/>
          <w:b w:val="1"/>
          <w:i w:val="1"/>
          <w:sz w:val="24"/>
        </w:rPr>
        <w:t>Состояние пространственных функций</w:t>
      </w:r>
    </w:p>
    <w:p w14:paraId="18000000">
      <w:pPr>
        <w:spacing w:after="0"/>
        <w:ind w:firstLine="708" w:left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14:paraId="19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b w:val="1"/>
          <w:i w:val="1"/>
          <w:sz w:val="24"/>
        </w:rPr>
        <w:t> Развитие коммуникативных функций</w:t>
      </w:r>
    </w:p>
    <w:p w14:paraId="1A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Полноценному развитию коммуникативных функций дошкольника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14:paraId="1B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</w:t>
      </w:r>
      <w:r>
        <w:rPr>
          <w:rFonts w:ascii="Times New Roman" w:hAnsi="Times New Roman"/>
          <w:b w:val="1"/>
          <w:i w:val="1"/>
          <w:sz w:val="24"/>
        </w:rPr>
        <w:t> Развитие процессов внимания, памяти</w:t>
      </w:r>
    </w:p>
    <w:p w14:paraId="1C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довольно большой выбор упражнения и заданий для развития внимания и памяти.Например, найти 10 отличий на двух практически одинаковых картинках; пройти по лабиринту; увидеть недостающие детали; запомнить </w:t>
      </w:r>
      <w:r>
        <w:rPr>
          <w:rFonts w:ascii="Times New Roman" w:hAnsi="Times New Roman"/>
          <w:sz w:val="24"/>
        </w:rPr>
        <w:t>ряд  слов</w:t>
      </w:r>
      <w:r>
        <w:rPr>
          <w:rFonts w:ascii="Times New Roman" w:hAnsi="Times New Roman"/>
          <w:sz w:val="24"/>
        </w:rPr>
        <w:t xml:space="preserve"> или предметов; и т.д.</w:t>
      </w:r>
    </w:p>
    <w:p w14:paraId="1D00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11. </w:t>
      </w:r>
      <w:r>
        <w:rPr>
          <w:rFonts w:ascii="Times New Roman" w:hAnsi="Times New Roman"/>
          <w:b w:val="1"/>
          <w:i w:val="1"/>
          <w:sz w:val="24"/>
        </w:rPr>
        <w:t>Развитие мышления</w:t>
      </w:r>
    </w:p>
    <w:p w14:paraId="1E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14:paraId="1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 ли ребенок должен уметь читать к 1 классу?</w:t>
      </w:r>
    </w:p>
    <w:p w14:paraId="20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Не обязательно.</w:t>
      </w:r>
    </w:p>
    <w:p w14:paraId="21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14:paraId="22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14:paraId="2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Трудности при овладении чтением и письмом</w:t>
      </w:r>
    </w:p>
    <w:p w14:paraId="24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группу риска попадают следующие учащиеся: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ребенок левша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он – переученный левша</w:t>
      </w:r>
    </w:p>
    <w:p w14:paraId="2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ребенок посещал логопедическую группу</w:t>
      </w:r>
    </w:p>
    <w:p w14:paraId="2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в семье говорят на двух и более языках</w:t>
      </w:r>
    </w:p>
    <w:p w14:paraId="2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ребенок слишком рано пошел в школу</w:t>
      </w:r>
    </w:p>
    <w:p w14:paraId="2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у ребенка есть проблемы с памятью, вниманием</w:t>
      </w:r>
    </w:p>
    <w:p w14:paraId="2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нарушено звукопроизношение (возможны ошибки на письме: ребенок пишет то, что говорит).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Если нарушено фонематическое восприятие (ребенок не может правильно повторить слоги, набор звуков)</w:t>
      </w:r>
    </w:p>
    <w:p w14:paraId="2D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14:paraId="2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Смешение букв по оптическому сходству (</w:t>
      </w:r>
      <w:r>
        <w:rPr>
          <w:rFonts w:ascii="Times New Roman" w:hAnsi="Times New Roman"/>
          <w:i w:val="1"/>
          <w:sz w:val="24"/>
        </w:rPr>
        <w:t>т-п, а-о, Е – З</w:t>
      </w:r>
      <w:r>
        <w:rPr>
          <w:rFonts w:ascii="Times New Roman" w:hAnsi="Times New Roman"/>
          <w:sz w:val="24"/>
        </w:rPr>
        <w:t>).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Пропуски букв, слогов.</w:t>
      </w:r>
    </w:p>
    <w:p w14:paraId="3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Недописывание</w:t>
      </w:r>
      <w:r>
        <w:rPr>
          <w:rFonts w:ascii="Times New Roman" w:hAnsi="Times New Roman"/>
          <w:sz w:val="24"/>
        </w:rPr>
        <w:t xml:space="preserve"> слов, лишние буквы в словах, слитное написание слов.</w:t>
      </w:r>
    </w:p>
    <w:p w14:paraId="31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 не учить читать, а развивать речь ребенка. Не учить писать, а создать условия для развития мелкой моторики.</w:t>
      </w:r>
    </w:p>
    <w:p w14:paraId="32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следующие рекомендации:</w:t>
      </w:r>
    </w:p>
    <w:p w14:paraId="34000000">
      <w:pPr>
        <w:numPr>
          <w:numId w:val="1"/>
        </w:num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 читать. Читать вслух ребенку,  пусть пробует читать сам (хотя бы коротенькие знакомые слова).</w:t>
      </w:r>
    </w:p>
    <w:p w14:paraId="3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Развивайть общую и мелкую моторику ребенка: больше рисовать, раскрашивать, лепить из пластилина, собирать бусы.</w:t>
      </w:r>
    </w:p>
    <w:p w14:paraId="3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Работаиь над развитием познавательных способностей ребенка: разучивайте стихи, придумыватт рассказы.</w:t>
      </w:r>
    </w:p>
    <w:p w14:paraId="3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условия п поощряиь сюжетно– ролевые игры детей: в дочки-матери, магазин, больницу, парикмахерскую, стройку и т.п., это лучший способ научить малыша организаци</w:t>
      </w:r>
      <w:r>
        <w:rPr>
          <w:rFonts w:ascii="Times New Roman" w:hAnsi="Times New Roman"/>
          <w:sz w:val="24"/>
        </w:rPr>
        <w:t xml:space="preserve">- Будьте последовательны в своих требованиях. </w:t>
      </w:r>
    </w:p>
    <w:p w14:paraId="3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Помогите  дошкольнику:</w:t>
      </w:r>
    </w:p>
    <w:p w14:paraId="39000000">
      <w:pPr>
        <w:spacing w:after="0"/>
        <w:ind w:firstLine="708"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 поступлению в 1 класс ребенок должен знать:</w:t>
      </w:r>
    </w:p>
    <w:p w14:paraId="3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свои имя и фамилию, адрес, имена членов семьи, номер телефона мамы / папы</w:t>
      </w:r>
    </w:p>
    <w:p w14:paraId="3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времена года, названия месяцев, дней недели</w:t>
      </w:r>
    </w:p>
    <w:p w14:paraId="3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различать цвета</w:t>
      </w:r>
    </w:p>
    <w:p w14:paraId="3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объединять предметы в группы: мебель, транспорт, одежда, обувь, растения, животные и т.д.</w:t>
      </w:r>
    </w:p>
    <w:p w14:paraId="3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иметь элементарные представления об окружающем миру: о профессиях, явлениях природы, </w:t>
      </w:r>
      <w:r>
        <w:rPr>
          <w:rFonts w:ascii="Times New Roman" w:hAnsi="Times New Roman"/>
          <w:sz w:val="24"/>
          <w:u w:val="single"/>
        </w:rPr>
        <w:t>правилах общения и поведения.</w:t>
      </w:r>
    </w:p>
    <w:p w14:paraId="3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ребенка есть логопедические проблемы, то важно перед поступлением в школу продолжать занятия у логопеда.</w:t>
      </w:r>
    </w:p>
    <w:p w14:paraId="40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>
        <w:rPr>
          <w:rFonts w:ascii="Times New Roman" w:hAnsi="Times New Roman"/>
          <w:i w:val="1"/>
          <w:sz w:val="24"/>
        </w:rPr>
        <w:t>Забудьте про классы с ранним изучением иностранного языка.</w:t>
      </w:r>
    </w:p>
    <w:p w14:paraId="41000000">
      <w:pPr>
        <w:spacing w:after="0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чего зависит развитие речи дошкольника? Здесь можно выделить 3 основных фактора, влияющих на речь ребенка:</w:t>
      </w:r>
    </w:p>
    <w:p w14:paraId="4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 образец речи в семье (общение с ребенком, диалект, традиции, культура речи);</w:t>
      </w:r>
    </w:p>
    <w:p w14:paraId="4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собственный речевой опыт (общение со сверстниками, общение со взрослыми, СМИ);</w:t>
      </w:r>
    </w:p>
    <w:p w14:paraId="4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занятия в детском саду, </w:t>
      </w:r>
      <w:r>
        <w:rPr>
          <w:rFonts w:ascii="Times New Roman" w:hAnsi="Times New Roman"/>
          <w:sz w:val="24"/>
        </w:rPr>
        <w:t>при необходимости занятия с логопедом.  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2023-11-08T12:58:54Z</dcterms:modified>
</cp:coreProperties>
</file>